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7881" w:rsidRPr="00F97BC5" w:rsidRDefault="00E57881" w:rsidP="00F97BC5">
      <w:pPr>
        <w:pStyle w:val="NoSpacing"/>
        <w:jc w:val="center"/>
        <w:rPr>
          <w:b/>
        </w:rPr>
      </w:pPr>
      <w:r w:rsidRPr="00F97BC5">
        <w:rPr>
          <w:b/>
        </w:rPr>
        <w:t xml:space="preserve">Request for </w:t>
      </w:r>
      <w:bookmarkStart w:id="0" w:name="_GoBack"/>
      <w:bookmarkEnd w:id="0"/>
      <w:r w:rsidRPr="00F97BC5">
        <w:rPr>
          <w:b/>
        </w:rPr>
        <w:t>Approval of Substantial Change in Operation</w:t>
      </w:r>
    </w:p>
    <w:p w:rsidR="00E57881" w:rsidRPr="00F97BC5" w:rsidRDefault="00E57881" w:rsidP="00F97BC5">
      <w:pPr>
        <w:pStyle w:val="NoSpacing"/>
        <w:jc w:val="center"/>
        <w:rPr>
          <w:b/>
        </w:rPr>
      </w:pPr>
      <w:r w:rsidRPr="00F97BC5">
        <w:rPr>
          <w:b/>
        </w:rPr>
        <w:t>Penthouse Pool and Lounge</w:t>
      </w:r>
    </w:p>
    <w:p w:rsidR="00E57881" w:rsidRPr="00F97BC5" w:rsidRDefault="00E57881" w:rsidP="00F97BC5">
      <w:pPr>
        <w:pStyle w:val="NoSpacing"/>
        <w:jc w:val="center"/>
        <w:rPr>
          <w:b/>
        </w:rPr>
      </w:pPr>
      <w:r w:rsidRPr="00F97BC5">
        <w:rPr>
          <w:b/>
        </w:rPr>
        <w:t>1612 U ST NW    WASINGTON, DC 20009</w:t>
      </w:r>
    </w:p>
    <w:p w:rsidR="00E57881" w:rsidRDefault="00E57881" w:rsidP="00E57881"/>
    <w:p w:rsidR="00E57881" w:rsidRDefault="00E57881" w:rsidP="00E57881">
      <w:r>
        <w:t>Summary:</w:t>
      </w:r>
      <w:r w:rsidR="008716FE">
        <w:t xml:space="preserve">   </w:t>
      </w:r>
      <w:r>
        <w:t>Penthouse Pool and Lounge (“PPC”</w:t>
      </w:r>
      <w:r w:rsidR="00D34A34">
        <w:t>) has filed for changes to</w:t>
      </w:r>
      <w:r>
        <w:t xml:space="preserve"> its </w:t>
      </w:r>
      <w:r w:rsidR="00D34A34">
        <w:t xml:space="preserve">Class CT </w:t>
      </w:r>
      <w:r>
        <w:t>license to a) increase the licensed premises to include certain areas of the 4</w:t>
      </w:r>
      <w:r w:rsidRPr="00E57881">
        <w:rPr>
          <w:vertAlign w:val="superscript"/>
        </w:rPr>
        <w:t>th</w:t>
      </w:r>
      <w:r>
        <w:t xml:space="preserve"> floor </w:t>
      </w:r>
      <w:r w:rsidR="00D34A34">
        <w:t xml:space="preserve">of VIDA Fitness </w:t>
      </w:r>
      <w:r>
        <w:t>and b) to be granted an entertainment endorsement.</w:t>
      </w:r>
    </w:p>
    <w:p w:rsidR="00E57881" w:rsidRPr="008716FE" w:rsidRDefault="008716FE" w:rsidP="00E57881">
      <w:pPr>
        <w:rPr>
          <w:b/>
        </w:rPr>
      </w:pPr>
      <w:r w:rsidRPr="008716FE">
        <w:rPr>
          <w:b/>
        </w:rPr>
        <w:t>Increase to Licensed</w:t>
      </w:r>
      <w:r w:rsidR="00E57881" w:rsidRPr="008716FE">
        <w:rPr>
          <w:b/>
        </w:rPr>
        <w:t xml:space="preserve"> Premises:</w:t>
      </w:r>
    </w:p>
    <w:p w:rsidR="00E57881" w:rsidRDefault="00E57881" w:rsidP="00E57881">
      <w:r>
        <w:t>Whenever we have an event at PPC, we are subject to the weather.  By increasing the demised premises of the PPC, this affords us the opportunity to book events that we might otherwise not be able to accommodate.  Additionally, we have found it to sometimes be desirable to have the check-in for private events on the 4</w:t>
      </w:r>
      <w:r w:rsidRPr="00E57881">
        <w:rPr>
          <w:vertAlign w:val="superscript"/>
        </w:rPr>
        <w:t>th</w:t>
      </w:r>
      <w:r w:rsidR="00F82F07">
        <w:t xml:space="preserve"> floor lobby to relieve any</w:t>
      </w:r>
      <w:r>
        <w:t xml:space="preserve"> congestion that could occur in the first floor lobby, so we would like to add the 4</w:t>
      </w:r>
      <w:r w:rsidRPr="00E57881">
        <w:rPr>
          <w:vertAlign w:val="superscript"/>
        </w:rPr>
        <w:t>th</w:t>
      </w:r>
      <w:r>
        <w:t xml:space="preserve"> floor lobby to the demised premises.</w:t>
      </w:r>
    </w:p>
    <w:p w:rsidR="00E57881" w:rsidRDefault="00E57881" w:rsidP="00E57881">
      <w:r w:rsidRPr="008716FE">
        <w:rPr>
          <w:b/>
        </w:rPr>
        <w:t>Entertainment Endorsement</w:t>
      </w:r>
      <w:r>
        <w:t>:</w:t>
      </w:r>
    </w:p>
    <w:p w:rsidR="00E57881" w:rsidRDefault="008716FE" w:rsidP="00E57881">
      <w:r>
        <w:t>Some</w:t>
      </w:r>
      <w:r w:rsidR="00E57881">
        <w:t xml:space="preserve"> of our members have requested a DJ </w:t>
      </w:r>
      <w:r>
        <w:t xml:space="preserve">for private events and special events and </w:t>
      </w:r>
      <w:r w:rsidR="00E57881">
        <w:t>we would like to be able to offer this service.   Las</w:t>
      </w:r>
      <w:r>
        <w:t>t</w:t>
      </w:r>
      <w:r w:rsidR="00E57881">
        <w:t xml:space="preserve"> year, we obtained four one-day entertainment endorsement licenses and we received no complaints from neighbors or members.   We are mindful of our responsibilities to comply with the DC Noise Code and have done so diligently since we opened in July 2011. The presence of a DJ and the unique mix of music and he/she can bring to an event make this an important part of what our members have requested.</w:t>
      </w:r>
      <w:r>
        <w:t xml:space="preserve">  The cost of a one-day license is prohibitive (it can cost up to $1,500 all-in) so this entertainment </w:t>
      </w:r>
      <w:proofErr w:type="gramStart"/>
      <w:r>
        <w:t>endor</w:t>
      </w:r>
      <w:r w:rsidR="00F82F07">
        <w:t>sement  is</w:t>
      </w:r>
      <w:proofErr w:type="gramEnd"/>
      <w:r w:rsidR="00F82F07">
        <w:t xml:space="preserve"> desired </w:t>
      </w:r>
      <w:r>
        <w:t xml:space="preserve"> in order to offer this service at reasonable cost and on a timely basis.   It can take more than one month to obtain such a one-day license.</w:t>
      </w:r>
    </w:p>
    <w:p w:rsidR="00E57881" w:rsidRDefault="00E57881" w:rsidP="0004505F">
      <w:r>
        <w:t>FAQ:</w:t>
      </w:r>
    </w:p>
    <w:p w:rsidR="00E57881" w:rsidRDefault="00E57881" w:rsidP="00E57881">
      <w:pPr>
        <w:pStyle w:val="ListParagraph"/>
        <w:numPr>
          <w:ilvl w:val="0"/>
          <w:numId w:val="2"/>
        </w:numPr>
      </w:pPr>
      <w:r>
        <w:t>Will the Inner Fitness Studio be converted full—time into a private function space?</w:t>
      </w:r>
    </w:p>
    <w:p w:rsidR="00E57881" w:rsidRDefault="00E57881" w:rsidP="00E57881">
      <w:pPr>
        <w:ind w:left="720"/>
      </w:pPr>
      <w:r>
        <w:t>NO. The primary purpose of the Inner Fitness S</w:t>
      </w:r>
      <w:r w:rsidR="00D34A34">
        <w:t>tudio will remain unchanged.  VIDA Fitness</w:t>
      </w:r>
      <w:r>
        <w:t xml:space="preserve"> currently offer</w:t>
      </w:r>
      <w:r w:rsidR="00D34A34">
        <w:t>s</w:t>
      </w:r>
      <w:r>
        <w:t xml:space="preserve"> approximately 40 classes </w:t>
      </w:r>
      <w:r w:rsidR="00D34A34">
        <w:t>per week in this Studio and has</w:t>
      </w:r>
      <w:r>
        <w:t xml:space="preserve"> no plans to change that schedule.  Our members do not wish us to change the primary use of this </w:t>
      </w:r>
      <w:r w:rsidR="00D34A34">
        <w:t>studio.  R</w:t>
      </w:r>
      <w:r>
        <w:t>ather, it is a backup venue in case of inclement weather if the room is available.</w:t>
      </w:r>
    </w:p>
    <w:p w:rsidR="008716FE" w:rsidRDefault="008716FE" w:rsidP="008716FE">
      <w:pPr>
        <w:pStyle w:val="ListParagraph"/>
        <w:numPr>
          <w:ilvl w:val="0"/>
          <w:numId w:val="2"/>
        </w:numPr>
      </w:pPr>
      <w:r>
        <w:t>We are concerned about the noise that may emanate from the Inner Fitness Studio.</w:t>
      </w:r>
    </w:p>
    <w:p w:rsidR="008716FE" w:rsidRDefault="008716FE" w:rsidP="008716FE">
      <w:pPr>
        <w:pStyle w:val="ListParagraph"/>
      </w:pPr>
    </w:p>
    <w:p w:rsidR="008716FE" w:rsidRDefault="00D34A34" w:rsidP="008716FE">
      <w:pPr>
        <w:pStyle w:val="ListParagraph"/>
      </w:pPr>
      <w:r>
        <w:t xml:space="preserve">THERE WILL BE NO IMPACT: </w:t>
      </w:r>
      <w:r w:rsidR="008716FE">
        <w:t xml:space="preserve">We are not asking for any relief from any provision in the SA nor do we intend to operate this studio in a way, whether when a </w:t>
      </w:r>
      <w:proofErr w:type="spellStart"/>
      <w:r w:rsidR="008716FE">
        <w:t>dj</w:t>
      </w:r>
      <w:proofErr w:type="spellEnd"/>
      <w:r w:rsidR="008716FE">
        <w:t xml:space="preserve"> is in use or otherwise, that will result in any noticeable impact of sound.  As we have said, the Inner Fitness Studio will remain used primarily for fitness-related activities.</w:t>
      </w:r>
    </w:p>
    <w:p w:rsidR="00D34A34" w:rsidRDefault="00D34A34" w:rsidP="008716FE">
      <w:pPr>
        <w:pStyle w:val="ListParagraph"/>
      </w:pPr>
    </w:p>
    <w:p w:rsidR="008716FE" w:rsidRDefault="008716FE" w:rsidP="008716FE">
      <w:pPr>
        <w:pStyle w:val="ListParagraph"/>
        <w:numPr>
          <w:ilvl w:val="0"/>
          <w:numId w:val="2"/>
        </w:numPr>
      </w:pPr>
      <w:r>
        <w:t>Will a DJ cause an increase in the overall sound emanating from the PPC?</w:t>
      </w:r>
    </w:p>
    <w:p w:rsidR="00F97BC5" w:rsidRDefault="00F97BC5" w:rsidP="008716FE">
      <w:pPr>
        <w:pStyle w:val="ListParagraph"/>
      </w:pPr>
    </w:p>
    <w:p w:rsidR="00F97BC5" w:rsidRDefault="008716FE" w:rsidP="008716FE">
      <w:pPr>
        <w:pStyle w:val="ListParagraph"/>
      </w:pPr>
      <w:r>
        <w:t xml:space="preserve">NO.  As noted earlier, we have had a </w:t>
      </w:r>
      <w:r w:rsidR="00F97BC5">
        <w:t>one-time license on five occ</w:t>
      </w:r>
      <w:r w:rsidR="00F82F07">
        <w:t>asions using one-time substantial change licenses.</w:t>
      </w:r>
      <w:r w:rsidR="00F97BC5">
        <w:t xml:space="preserve">  Having a DJ does not relieve us of the requirement to comply with the SA and the DC Nosie code nor have</w:t>
      </w:r>
      <w:r w:rsidR="00D34A34">
        <w:t xml:space="preserve"> we had problems managing noise when a DJ was used.</w:t>
      </w:r>
    </w:p>
    <w:p w:rsidR="00F97BC5" w:rsidRDefault="00F97BC5" w:rsidP="008716FE">
      <w:pPr>
        <w:pStyle w:val="ListParagraph"/>
      </w:pPr>
    </w:p>
    <w:p w:rsidR="00F97BC5" w:rsidRDefault="00F97BC5" w:rsidP="00F97BC5">
      <w:pPr>
        <w:pStyle w:val="ListParagraph"/>
        <w:numPr>
          <w:ilvl w:val="0"/>
          <w:numId w:val="2"/>
        </w:numPr>
      </w:pPr>
      <w:r>
        <w:t>What parts of the Settlement Agreement will be affected?</w:t>
      </w:r>
    </w:p>
    <w:p w:rsidR="00F97BC5" w:rsidRDefault="00F97BC5" w:rsidP="00F97BC5">
      <w:pPr>
        <w:ind w:left="360" w:firstLine="360"/>
      </w:pPr>
      <w:proofErr w:type="gramStart"/>
      <w:r>
        <w:t>N</w:t>
      </w:r>
      <w:r w:rsidR="00D34A34">
        <w:t>ONE</w:t>
      </w:r>
      <w:r>
        <w:t>.</w:t>
      </w:r>
      <w:proofErr w:type="gramEnd"/>
      <w:r w:rsidR="00D34A34">
        <w:t xml:space="preserve"> </w:t>
      </w:r>
      <w:r>
        <w:t xml:space="preserve"> We are not asking for higher occupancy levels, longer hours of operations or relief from operation restrictions or any other component of the SA.</w:t>
      </w:r>
    </w:p>
    <w:p w:rsidR="00F97BC5" w:rsidRDefault="00F97BC5" w:rsidP="00774F28"/>
    <w:sectPr w:rsidR="00F97BC5">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2F72" w:rsidRDefault="00EE2F72" w:rsidP="00D34A34">
      <w:pPr>
        <w:spacing w:after="0" w:line="240" w:lineRule="auto"/>
      </w:pPr>
      <w:r>
        <w:separator/>
      </w:r>
    </w:p>
  </w:endnote>
  <w:endnote w:type="continuationSeparator" w:id="0">
    <w:p w:rsidR="00EE2F72" w:rsidRDefault="00EE2F72" w:rsidP="00D34A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2F72" w:rsidRDefault="00EE2F72" w:rsidP="00D34A34">
      <w:pPr>
        <w:spacing w:after="0" w:line="240" w:lineRule="auto"/>
      </w:pPr>
      <w:r>
        <w:separator/>
      </w:r>
    </w:p>
  </w:footnote>
  <w:footnote w:type="continuationSeparator" w:id="0">
    <w:p w:rsidR="00EE2F72" w:rsidRDefault="00EE2F72" w:rsidP="00D34A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4A34" w:rsidRDefault="00AD536E">
    <w:pPr>
      <w:pStyle w:val="Header"/>
    </w:pPr>
    <w:r>
      <w:t>June 9</w:t>
    </w:r>
    <w:r w:rsidR="00D34A34">
      <w:t>, 2014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285679"/>
    <w:multiLevelType w:val="hybridMultilevel"/>
    <w:tmpl w:val="5186F0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BB464A"/>
    <w:multiLevelType w:val="hybridMultilevel"/>
    <w:tmpl w:val="A3EACE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D67"/>
    <w:rsid w:val="0004505F"/>
    <w:rsid w:val="002F2EFE"/>
    <w:rsid w:val="006A0EFA"/>
    <w:rsid w:val="00774F28"/>
    <w:rsid w:val="008716FE"/>
    <w:rsid w:val="008A5A7B"/>
    <w:rsid w:val="00AD536E"/>
    <w:rsid w:val="00D34A34"/>
    <w:rsid w:val="00E57881"/>
    <w:rsid w:val="00EE2F72"/>
    <w:rsid w:val="00F82F07"/>
    <w:rsid w:val="00F94D67"/>
    <w:rsid w:val="00F97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4D67"/>
    <w:pPr>
      <w:ind w:left="720"/>
      <w:contextualSpacing/>
    </w:pPr>
  </w:style>
  <w:style w:type="paragraph" w:styleId="NoSpacing">
    <w:name w:val="No Spacing"/>
    <w:uiPriority w:val="1"/>
    <w:qFormat/>
    <w:rsid w:val="00F97BC5"/>
    <w:pPr>
      <w:spacing w:after="0" w:line="240" w:lineRule="auto"/>
    </w:pPr>
  </w:style>
  <w:style w:type="paragraph" w:styleId="Header">
    <w:name w:val="header"/>
    <w:basedOn w:val="Normal"/>
    <w:link w:val="HeaderChar"/>
    <w:uiPriority w:val="99"/>
    <w:unhideWhenUsed/>
    <w:rsid w:val="00D34A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4A34"/>
  </w:style>
  <w:style w:type="paragraph" w:styleId="Footer">
    <w:name w:val="footer"/>
    <w:basedOn w:val="Normal"/>
    <w:link w:val="FooterChar"/>
    <w:uiPriority w:val="99"/>
    <w:unhideWhenUsed/>
    <w:rsid w:val="00D34A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4A3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4D67"/>
    <w:pPr>
      <w:ind w:left="720"/>
      <w:contextualSpacing/>
    </w:pPr>
  </w:style>
  <w:style w:type="paragraph" w:styleId="NoSpacing">
    <w:name w:val="No Spacing"/>
    <w:uiPriority w:val="1"/>
    <w:qFormat/>
    <w:rsid w:val="00F97BC5"/>
    <w:pPr>
      <w:spacing w:after="0" w:line="240" w:lineRule="auto"/>
    </w:pPr>
  </w:style>
  <w:style w:type="paragraph" w:styleId="Header">
    <w:name w:val="header"/>
    <w:basedOn w:val="Normal"/>
    <w:link w:val="HeaderChar"/>
    <w:uiPriority w:val="99"/>
    <w:unhideWhenUsed/>
    <w:rsid w:val="00D34A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4A34"/>
  </w:style>
  <w:style w:type="paragraph" w:styleId="Footer">
    <w:name w:val="footer"/>
    <w:basedOn w:val="Normal"/>
    <w:link w:val="FooterChar"/>
    <w:uiPriority w:val="99"/>
    <w:unhideWhenUsed/>
    <w:rsid w:val="00D34A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4A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1447</TotalTime>
  <Pages>2</Pages>
  <Words>463</Words>
  <Characters>2643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von Storch</dc:creator>
  <cp:lastModifiedBy>David von Storch</cp:lastModifiedBy>
  <cp:revision>4</cp:revision>
  <dcterms:created xsi:type="dcterms:W3CDTF">2014-06-04T19:35:00Z</dcterms:created>
  <dcterms:modified xsi:type="dcterms:W3CDTF">2014-06-09T18:58:00Z</dcterms:modified>
</cp:coreProperties>
</file>